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7EE65" w14:textId="77777777" w:rsidR="00371810" w:rsidRDefault="00CB58E1">
      <w:pPr>
        <w:jc w:val="center"/>
        <w:rPr>
          <w:rFonts w:ascii="方正小标宋_GBK" w:eastAsia="方正小标宋_GBK" w:hAnsi="黑体"/>
          <w:sz w:val="36"/>
          <w:szCs w:val="36"/>
        </w:rPr>
      </w:pPr>
      <w:r>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371810" w14:paraId="4A4965BC" w14:textId="77777777">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17EE5" w14:textId="77777777" w:rsidR="00371810" w:rsidRDefault="00CB58E1">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姓 名</w:t>
            </w:r>
          </w:p>
        </w:tc>
        <w:tc>
          <w:tcPr>
            <w:tcW w:w="1706" w:type="dxa"/>
            <w:tcBorders>
              <w:top w:val="single" w:sz="4" w:space="0" w:color="auto"/>
              <w:left w:val="nil"/>
              <w:bottom w:val="single" w:sz="4" w:space="0" w:color="auto"/>
              <w:right w:val="single" w:sz="4" w:space="0" w:color="auto"/>
            </w:tcBorders>
            <w:shd w:val="clear" w:color="auto" w:fill="auto"/>
            <w:noWrap/>
            <w:vAlign w:val="center"/>
          </w:tcPr>
          <w:p w14:paraId="6EEDFEBD" w14:textId="77777777" w:rsidR="00371810" w:rsidRDefault="00CB58E1">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 xml:space="preserve">　郝大鹏</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B5299E9" w14:textId="77777777" w:rsidR="00371810" w:rsidRDefault="00CB58E1">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tcPr>
          <w:p w14:paraId="6AE76638" w14:textId="77777777" w:rsidR="00371810" w:rsidRDefault="00CB58E1">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 xml:space="preserve">　应用物理系副主任</w:t>
            </w:r>
          </w:p>
        </w:tc>
      </w:tr>
      <w:tr w:rsidR="00371810" w14:paraId="7AE2D356" w14:textId="77777777">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tcPr>
          <w:p w14:paraId="7CD0ACA4" w14:textId="77777777" w:rsidR="00371810" w:rsidRDefault="00CB58E1">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tcPr>
          <w:p w14:paraId="6C7C1D7D" w14:textId="77777777" w:rsidR="00371810" w:rsidRDefault="00CB58E1">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2020.9-今</w:t>
            </w:r>
          </w:p>
        </w:tc>
        <w:tc>
          <w:tcPr>
            <w:tcW w:w="1843" w:type="dxa"/>
            <w:tcBorders>
              <w:top w:val="nil"/>
              <w:left w:val="nil"/>
              <w:bottom w:val="single" w:sz="4" w:space="0" w:color="auto"/>
              <w:right w:val="single" w:sz="4" w:space="0" w:color="auto"/>
            </w:tcBorders>
            <w:shd w:val="clear" w:color="auto" w:fill="auto"/>
            <w:noWrap/>
            <w:vAlign w:val="center"/>
          </w:tcPr>
          <w:p w14:paraId="708445CF" w14:textId="77777777" w:rsidR="00371810" w:rsidRDefault="00CB58E1">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tcPr>
          <w:p w14:paraId="1D770AB7" w14:textId="77777777" w:rsidR="00371810" w:rsidRDefault="00CB58E1">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 xml:space="preserve">　教学工作</w:t>
            </w:r>
          </w:p>
        </w:tc>
      </w:tr>
      <w:tr w:rsidR="00371810" w14:paraId="05342BF3" w14:textId="77777777" w:rsidTr="0000678D">
        <w:trPr>
          <w:trHeight w:val="624"/>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tcPr>
          <w:p w14:paraId="3A3FDC3E" w14:textId="0CC15753" w:rsidR="00371810" w:rsidRDefault="00CB58E1" w:rsidP="0000678D">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承担工作职责</w:t>
            </w: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EF11BFA" w14:textId="77777777" w:rsidR="00371810" w:rsidRDefault="00CB58E1">
            <w:pPr>
              <w:widowControl/>
              <w:spacing w:line="440" w:lineRule="exact"/>
              <w:jc w:val="left"/>
              <w:rPr>
                <w:rFonts w:ascii="楷体" w:eastAsia="楷体" w:hAnsi="楷体" w:cs="宋体"/>
                <w:color w:val="000000"/>
                <w:kern w:val="0"/>
                <w:sz w:val="28"/>
                <w:szCs w:val="28"/>
              </w:rPr>
            </w:pPr>
            <w:r>
              <w:rPr>
                <w:rFonts w:ascii="楷体" w:eastAsia="楷体" w:hAnsi="楷体" w:cs="宋体" w:hint="eastAsia"/>
                <w:color w:val="000000"/>
                <w:kern w:val="0"/>
                <w:sz w:val="28"/>
                <w:szCs w:val="28"/>
              </w:rPr>
              <w:t>1.协助主任做好教学任务安排，负责实习实训基地建设、本科实习实训课程的组织和安排工作。</w:t>
            </w:r>
          </w:p>
          <w:p w14:paraId="42CB1D69" w14:textId="77777777" w:rsidR="00371810" w:rsidRDefault="00CB58E1">
            <w:pPr>
              <w:widowControl/>
              <w:spacing w:line="440" w:lineRule="exact"/>
              <w:jc w:val="left"/>
              <w:rPr>
                <w:rFonts w:ascii="楷体" w:eastAsia="楷体" w:hAnsi="楷体" w:cs="宋体"/>
                <w:color w:val="000000"/>
                <w:kern w:val="0"/>
                <w:sz w:val="32"/>
                <w:szCs w:val="32"/>
              </w:rPr>
            </w:pPr>
            <w:r>
              <w:rPr>
                <w:rFonts w:ascii="楷体" w:eastAsia="楷体" w:hAnsi="楷体" w:cs="宋体" w:hint="eastAsia"/>
                <w:color w:val="000000"/>
                <w:kern w:val="0"/>
                <w:sz w:val="28"/>
                <w:szCs w:val="28"/>
              </w:rPr>
              <w:t>2.负责教育教学集体活动、教学研讨活动的组织安排、存档、记录。</w:t>
            </w:r>
            <w:r>
              <w:rPr>
                <w:rFonts w:ascii="楷体" w:eastAsia="楷体" w:hAnsi="楷体" w:cs="宋体" w:hint="eastAsia"/>
                <w:color w:val="000000"/>
                <w:kern w:val="0"/>
                <w:sz w:val="32"/>
                <w:szCs w:val="32"/>
              </w:rPr>
              <w:t xml:space="preserve">　</w:t>
            </w:r>
          </w:p>
        </w:tc>
      </w:tr>
      <w:tr w:rsidR="00371810" w14:paraId="3CACE99A" w14:textId="77777777">
        <w:trPr>
          <w:trHeight w:val="624"/>
        </w:trPr>
        <w:tc>
          <w:tcPr>
            <w:tcW w:w="2400" w:type="dxa"/>
            <w:vMerge/>
            <w:tcBorders>
              <w:top w:val="nil"/>
              <w:left w:val="single" w:sz="4" w:space="0" w:color="auto"/>
              <w:bottom w:val="single" w:sz="4" w:space="0" w:color="auto"/>
              <w:right w:val="single" w:sz="4" w:space="0" w:color="auto"/>
            </w:tcBorders>
            <w:vAlign w:val="center"/>
          </w:tcPr>
          <w:p w14:paraId="3D86C4D9" w14:textId="77777777" w:rsidR="00371810" w:rsidRDefault="00371810">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tcPr>
          <w:p w14:paraId="763A7BD1" w14:textId="77777777" w:rsidR="00371810" w:rsidRDefault="00371810">
            <w:pPr>
              <w:widowControl/>
              <w:jc w:val="left"/>
              <w:rPr>
                <w:rFonts w:ascii="楷体" w:eastAsia="楷体" w:hAnsi="楷体" w:cs="宋体"/>
                <w:color w:val="000000"/>
                <w:kern w:val="0"/>
                <w:sz w:val="36"/>
                <w:szCs w:val="36"/>
              </w:rPr>
            </w:pPr>
          </w:p>
        </w:tc>
      </w:tr>
      <w:tr w:rsidR="00371810" w14:paraId="0B4F1378" w14:textId="77777777">
        <w:trPr>
          <w:trHeight w:val="624"/>
        </w:trPr>
        <w:tc>
          <w:tcPr>
            <w:tcW w:w="2400" w:type="dxa"/>
            <w:vMerge/>
            <w:tcBorders>
              <w:top w:val="nil"/>
              <w:left w:val="single" w:sz="4" w:space="0" w:color="auto"/>
              <w:bottom w:val="single" w:sz="4" w:space="0" w:color="auto"/>
              <w:right w:val="single" w:sz="4" w:space="0" w:color="auto"/>
            </w:tcBorders>
            <w:vAlign w:val="center"/>
          </w:tcPr>
          <w:p w14:paraId="508A8958" w14:textId="77777777" w:rsidR="00371810" w:rsidRDefault="00371810">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tcPr>
          <w:p w14:paraId="6DC3CAFC" w14:textId="77777777" w:rsidR="00371810" w:rsidRDefault="00371810">
            <w:pPr>
              <w:widowControl/>
              <w:jc w:val="left"/>
              <w:rPr>
                <w:rFonts w:ascii="楷体" w:eastAsia="楷体" w:hAnsi="楷体" w:cs="宋体"/>
                <w:color w:val="000000"/>
                <w:kern w:val="0"/>
                <w:sz w:val="36"/>
                <w:szCs w:val="36"/>
              </w:rPr>
            </w:pPr>
          </w:p>
        </w:tc>
      </w:tr>
      <w:tr w:rsidR="00371810" w14:paraId="4B00F0EA" w14:textId="77777777" w:rsidTr="0000678D">
        <w:trPr>
          <w:trHeight w:val="624"/>
        </w:trPr>
        <w:tc>
          <w:tcPr>
            <w:tcW w:w="2400" w:type="dxa"/>
            <w:vMerge/>
            <w:tcBorders>
              <w:top w:val="nil"/>
              <w:left w:val="single" w:sz="4" w:space="0" w:color="auto"/>
              <w:bottom w:val="single" w:sz="4" w:space="0" w:color="auto"/>
              <w:right w:val="single" w:sz="4" w:space="0" w:color="auto"/>
            </w:tcBorders>
            <w:vAlign w:val="center"/>
          </w:tcPr>
          <w:p w14:paraId="73AAA80D" w14:textId="77777777" w:rsidR="00371810" w:rsidRDefault="00371810">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tcPr>
          <w:p w14:paraId="74FDE32B" w14:textId="77777777" w:rsidR="00371810" w:rsidRDefault="00371810">
            <w:pPr>
              <w:widowControl/>
              <w:jc w:val="left"/>
              <w:rPr>
                <w:rFonts w:ascii="楷体" w:eastAsia="楷体" w:hAnsi="楷体" w:cs="宋体"/>
                <w:color w:val="000000"/>
                <w:kern w:val="0"/>
                <w:sz w:val="36"/>
                <w:szCs w:val="36"/>
              </w:rPr>
            </w:pPr>
          </w:p>
        </w:tc>
      </w:tr>
      <w:tr w:rsidR="00371810" w14:paraId="3F93AD9B" w14:textId="77777777">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E272A6E" w14:textId="77777777" w:rsidR="00371810" w:rsidRDefault="00CB58E1">
            <w:pPr>
              <w:widowControl/>
              <w:jc w:val="center"/>
              <w:rPr>
                <w:rFonts w:ascii="楷体" w:eastAsia="楷体" w:hAnsi="楷体" w:cs="宋体"/>
                <w:color w:val="000000"/>
                <w:kern w:val="0"/>
                <w:sz w:val="36"/>
                <w:szCs w:val="36"/>
              </w:rPr>
            </w:pPr>
            <w:r>
              <w:rPr>
                <w:rFonts w:ascii="楷体" w:eastAsia="楷体" w:hAnsi="楷体" w:cs="宋体" w:hint="eastAsia"/>
                <w:color w:val="000000"/>
                <w:kern w:val="0"/>
                <w:sz w:val="32"/>
                <w:szCs w:val="32"/>
              </w:rPr>
              <w:t>工作总结</w:t>
            </w:r>
            <w:r>
              <w:rPr>
                <w:rFonts w:ascii="楷体" w:eastAsia="楷体" w:hAnsi="楷体" w:cs="宋体" w:hint="eastAsia"/>
                <w:color w:val="000000"/>
                <w:kern w:val="0"/>
                <w:sz w:val="24"/>
                <w:szCs w:val="24"/>
              </w:rPr>
              <w:t xml:space="preserve">（要求写具体事情 </w:t>
            </w:r>
            <w:r>
              <w:rPr>
                <w:rFonts w:ascii="楷体" w:eastAsia="楷体" w:hAnsi="楷体" w:cs="宋体"/>
                <w:color w:val="000000"/>
                <w:kern w:val="0"/>
                <w:sz w:val="24"/>
                <w:szCs w:val="24"/>
              </w:rPr>
              <w:t xml:space="preserve"> </w:t>
            </w:r>
            <w:r>
              <w:rPr>
                <w:rFonts w:ascii="楷体" w:eastAsia="楷体" w:hAnsi="楷体" w:cs="宋体" w:hint="eastAsia"/>
                <w:color w:val="000000"/>
                <w:kern w:val="0"/>
                <w:sz w:val="24"/>
                <w:szCs w:val="24"/>
              </w:rPr>
              <w:t>原则不超过</w:t>
            </w:r>
            <w:r>
              <w:rPr>
                <w:rFonts w:ascii="楷体" w:eastAsia="楷体" w:hAnsi="楷体" w:cs="宋体"/>
                <w:color w:val="000000"/>
                <w:kern w:val="0"/>
                <w:sz w:val="24"/>
                <w:szCs w:val="24"/>
              </w:rPr>
              <w:t>1000字</w:t>
            </w:r>
            <w:r>
              <w:rPr>
                <w:rFonts w:ascii="楷体" w:eastAsia="楷体" w:hAnsi="楷体" w:cs="宋体" w:hint="eastAsia"/>
                <w:color w:val="000000"/>
                <w:kern w:val="0"/>
                <w:sz w:val="24"/>
                <w:szCs w:val="24"/>
              </w:rPr>
              <w:t>）</w:t>
            </w:r>
          </w:p>
        </w:tc>
      </w:tr>
      <w:tr w:rsidR="00371810" w14:paraId="5851594E" w14:textId="77777777">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77DFAA" w14:textId="77777777" w:rsidR="00371810" w:rsidRDefault="00CB58E1">
            <w:pPr>
              <w:widowControl/>
              <w:spacing w:line="312" w:lineRule="auto"/>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一、协助主任进行教学任务安排</w:t>
            </w:r>
          </w:p>
          <w:p w14:paraId="54CC33C1" w14:textId="77777777"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1.协助主任完成了应用物理学专业实践课程的教学安排；</w:t>
            </w:r>
          </w:p>
          <w:p w14:paraId="38EA5964" w14:textId="052A9638"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2.协助主任完成了应用物理学专业实验室的</w:t>
            </w:r>
            <w:r w:rsidR="0000678D">
              <w:rPr>
                <w:rFonts w:ascii="楷体" w:eastAsia="楷体" w:hAnsi="楷体" w:cs="宋体" w:hint="eastAsia"/>
                <w:color w:val="000000"/>
                <w:kern w:val="0"/>
                <w:sz w:val="24"/>
                <w:szCs w:val="24"/>
              </w:rPr>
              <w:t>重新规划和</w:t>
            </w:r>
            <w:r>
              <w:rPr>
                <w:rFonts w:ascii="楷体" w:eastAsia="楷体" w:hAnsi="楷体" w:cs="宋体" w:hint="eastAsia"/>
                <w:color w:val="000000"/>
                <w:kern w:val="0"/>
                <w:sz w:val="24"/>
                <w:szCs w:val="24"/>
              </w:rPr>
              <w:t>调整；</w:t>
            </w:r>
          </w:p>
          <w:p w14:paraId="117428D9" w14:textId="2A0C82C6"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3.协助主任完成了应用物理学专业</w:t>
            </w:r>
            <w:r w:rsidR="0000678D">
              <w:rPr>
                <w:rFonts w:ascii="楷体" w:eastAsia="楷体" w:hAnsi="楷体" w:cs="宋体" w:hint="eastAsia"/>
                <w:color w:val="000000"/>
                <w:kern w:val="0"/>
                <w:sz w:val="24"/>
                <w:szCs w:val="24"/>
              </w:rPr>
              <w:t>4门专业</w:t>
            </w:r>
            <w:r>
              <w:rPr>
                <w:rFonts w:ascii="楷体" w:eastAsia="楷体" w:hAnsi="楷体" w:cs="宋体" w:hint="eastAsia"/>
                <w:color w:val="000000"/>
                <w:kern w:val="0"/>
                <w:sz w:val="24"/>
                <w:szCs w:val="24"/>
              </w:rPr>
              <w:t>实验</w:t>
            </w:r>
            <w:r w:rsidR="0000678D">
              <w:rPr>
                <w:rFonts w:ascii="楷体" w:eastAsia="楷体" w:hAnsi="楷体" w:cs="宋体" w:hint="eastAsia"/>
                <w:color w:val="000000"/>
                <w:kern w:val="0"/>
                <w:sz w:val="24"/>
                <w:szCs w:val="24"/>
              </w:rPr>
              <w:t>实践</w:t>
            </w:r>
            <w:r>
              <w:rPr>
                <w:rFonts w:ascii="楷体" w:eastAsia="楷体" w:hAnsi="楷体" w:cs="宋体" w:hint="eastAsia"/>
                <w:color w:val="000000"/>
                <w:kern w:val="0"/>
                <w:sz w:val="24"/>
                <w:szCs w:val="24"/>
              </w:rPr>
              <w:t>教学的协调和安排。</w:t>
            </w:r>
          </w:p>
          <w:p w14:paraId="304FC64E" w14:textId="40DAFBF2"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4.协助主任组织应物专业教师积极申报了国家一流课程和校级一流课程</w:t>
            </w:r>
            <w:r w:rsidR="00AE3DE9">
              <w:rPr>
                <w:rFonts w:ascii="楷体" w:eastAsia="楷体" w:hAnsi="楷体" w:cs="宋体" w:hint="eastAsia"/>
                <w:color w:val="000000"/>
                <w:kern w:val="0"/>
                <w:sz w:val="24"/>
                <w:szCs w:val="24"/>
              </w:rPr>
              <w:t>，热学和量子力学两门课程获得了学校推荐申报国家一流课程</w:t>
            </w:r>
            <w:r>
              <w:rPr>
                <w:rFonts w:ascii="楷体" w:eastAsia="楷体" w:hAnsi="楷体" w:cs="宋体" w:hint="eastAsia"/>
                <w:color w:val="000000"/>
                <w:kern w:val="0"/>
                <w:sz w:val="24"/>
                <w:szCs w:val="24"/>
              </w:rPr>
              <w:t>；</w:t>
            </w:r>
          </w:p>
          <w:p w14:paraId="7F775E05" w14:textId="77777777"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5.配合主任组织了2024年度教育部改善基本办学条件专项的申报工作。</w:t>
            </w:r>
          </w:p>
          <w:p w14:paraId="215EF528" w14:textId="77777777" w:rsidR="00371810" w:rsidRDefault="00CB58E1">
            <w:pPr>
              <w:widowControl/>
              <w:spacing w:line="312" w:lineRule="auto"/>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二、实习实训基地建设和实习实训课程组织安排工作</w:t>
            </w:r>
          </w:p>
          <w:p w14:paraId="52EFC570" w14:textId="38988244"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1.积极开拓实习基地，本年度新拓展江苏中科智芯集成科技有限公司、中环领先(徐州)半导体材料有限公司</w:t>
            </w:r>
            <w:r w:rsidR="00EC744B">
              <w:rPr>
                <w:rFonts w:ascii="楷体" w:eastAsia="楷体" w:hAnsi="楷体" w:cs="宋体" w:hint="eastAsia"/>
                <w:color w:val="000000"/>
                <w:kern w:val="0"/>
                <w:sz w:val="24"/>
                <w:szCs w:val="24"/>
              </w:rPr>
              <w:t>、</w:t>
            </w:r>
            <w:r>
              <w:rPr>
                <w:rFonts w:ascii="楷体" w:eastAsia="楷体" w:hAnsi="楷体" w:cs="宋体" w:hint="eastAsia"/>
                <w:color w:val="000000"/>
                <w:kern w:val="0"/>
                <w:sz w:val="24"/>
                <w:szCs w:val="24"/>
              </w:rPr>
              <w:t>山东晶导微电子有限公司</w:t>
            </w:r>
            <w:r w:rsidR="00EC744B">
              <w:rPr>
                <w:rFonts w:ascii="楷体" w:eastAsia="楷体" w:hAnsi="楷体" w:cs="宋体" w:hint="eastAsia"/>
                <w:color w:val="000000"/>
                <w:kern w:val="0"/>
                <w:sz w:val="24"/>
                <w:szCs w:val="24"/>
              </w:rPr>
              <w:t>、聚灿光电（宿迁）有限公司</w:t>
            </w:r>
            <w:r w:rsidR="00275579">
              <w:rPr>
                <w:rFonts w:ascii="楷体" w:eastAsia="楷体" w:hAnsi="楷体" w:cs="宋体" w:hint="eastAsia"/>
                <w:color w:val="000000"/>
                <w:kern w:val="0"/>
                <w:sz w:val="24"/>
                <w:szCs w:val="24"/>
              </w:rPr>
              <w:t>等</w:t>
            </w:r>
            <w:r w:rsidR="00EC744B">
              <w:rPr>
                <w:rFonts w:ascii="楷体" w:eastAsia="楷体" w:hAnsi="楷体" w:cs="宋体" w:hint="eastAsia"/>
                <w:color w:val="000000"/>
                <w:kern w:val="0"/>
                <w:sz w:val="24"/>
                <w:szCs w:val="24"/>
              </w:rPr>
              <w:t>四</w:t>
            </w:r>
            <w:r>
              <w:rPr>
                <w:rFonts w:ascii="楷体" w:eastAsia="楷体" w:hAnsi="楷体" w:cs="宋体" w:hint="eastAsia"/>
                <w:color w:val="000000"/>
                <w:kern w:val="0"/>
                <w:sz w:val="24"/>
                <w:szCs w:val="24"/>
              </w:rPr>
              <w:t>家半导体产业相关高科技企业</w:t>
            </w:r>
            <w:r w:rsidR="00F1182E">
              <w:rPr>
                <w:rFonts w:ascii="楷体" w:eastAsia="楷体" w:hAnsi="楷体" w:cs="宋体" w:hint="eastAsia"/>
                <w:color w:val="000000"/>
                <w:kern w:val="0"/>
                <w:sz w:val="24"/>
                <w:szCs w:val="24"/>
              </w:rPr>
              <w:t>；</w:t>
            </w:r>
            <w:r>
              <w:rPr>
                <w:rFonts w:ascii="楷体" w:eastAsia="楷体" w:hAnsi="楷体" w:cs="宋体" w:hint="eastAsia"/>
                <w:color w:val="000000"/>
                <w:kern w:val="0"/>
                <w:sz w:val="24"/>
                <w:szCs w:val="24"/>
              </w:rPr>
              <w:t>为应用物理学专业学生实习打下了良好基础；</w:t>
            </w:r>
          </w:p>
          <w:p w14:paraId="53764595" w14:textId="0981C748"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2.组织应用物理2019级毕业生赴中科智芯、中环领先、晶导微电子、鲁汶仪器</w:t>
            </w:r>
            <w:r w:rsidR="00976755">
              <w:rPr>
                <w:rFonts w:ascii="楷体" w:eastAsia="楷体" w:hAnsi="楷体" w:cs="宋体" w:hint="eastAsia"/>
                <w:color w:val="000000"/>
                <w:kern w:val="0"/>
                <w:sz w:val="24"/>
                <w:szCs w:val="24"/>
              </w:rPr>
              <w:t>、博康信息化学</w:t>
            </w:r>
            <w:r>
              <w:rPr>
                <w:rFonts w:ascii="楷体" w:eastAsia="楷体" w:hAnsi="楷体" w:cs="宋体" w:hint="eastAsia"/>
                <w:color w:val="000000"/>
                <w:kern w:val="0"/>
                <w:sz w:val="24"/>
                <w:szCs w:val="24"/>
              </w:rPr>
              <w:t>、华兴激光等</w:t>
            </w:r>
            <w:r w:rsidR="00976755">
              <w:rPr>
                <w:rFonts w:ascii="楷体" w:eastAsia="楷体" w:hAnsi="楷体" w:cs="宋体" w:hint="eastAsia"/>
                <w:color w:val="000000"/>
                <w:kern w:val="0"/>
                <w:sz w:val="24"/>
                <w:szCs w:val="24"/>
              </w:rPr>
              <w:t>6家</w:t>
            </w:r>
            <w:r w:rsidR="00DA5078">
              <w:rPr>
                <w:rFonts w:ascii="楷体" w:eastAsia="楷体" w:hAnsi="楷体" w:cs="宋体" w:hint="eastAsia"/>
                <w:color w:val="000000"/>
                <w:kern w:val="0"/>
                <w:sz w:val="24"/>
                <w:szCs w:val="24"/>
              </w:rPr>
              <w:t>半导体产业核心</w:t>
            </w:r>
            <w:r>
              <w:rPr>
                <w:rFonts w:ascii="楷体" w:eastAsia="楷体" w:hAnsi="楷体" w:cs="宋体" w:hint="eastAsia"/>
                <w:color w:val="000000"/>
                <w:kern w:val="0"/>
                <w:sz w:val="24"/>
                <w:szCs w:val="24"/>
              </w:rPr>
              <w:t>企业开展了毕业实习</w:t>
            </w:r>
            <w:r w:rsidR="00DA5078">
              <w:rPr>
                <w:rFonts w:ascii="楷体" w:eastAsia="楷体" w:hAnsi="楷体" w:cs="宋体" w:hint="eastAsia"/>
                <w:color w:val="000000"/>
                <w:kern w:val="0"/>
                <w:sz w:val="24"/>
                <w:szCs w:val="24"/>
              </w:rPr>
              <w:t>，为学生就业牵线搭桥</w:t>
            </w:r>
            <w:r>
              <w:rPr>
                <w:rFonts w:ascii="楷体" w:eastAsia="楷体" w:hAnsi="楷体" w:cs="宋体" w:hint="eastAsia"/>
                <w:color w:val="000000"/>
                <w:kern w:val="0"/>
                <w:sz w:val="24"/>
                <w:szCs w:val="24"/>
              </w:rPr>
              <w:t>；</w:t>
            </w:r>
          </w:p>
          <w:p w14:paraId="7B58548B" w14:textId="27931C2A"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3.与无锡华润微电子继续开展深入合作，暑假期间组织应用物理2021级63人赴无锡华润微电子开展了为期两周的认识实习工作；</w:t>
            </w:r>
          </w:p>
          <w:p w14:paraId="51AC4DE0" w14:textId="44DC145A" w:rsidR="00112881" w:rsidRDefault="0011288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4</w:t>
            </w:r>
            <w:r>
              <w:rPr>
                <w:rFonts w:ascii="楷体" w:eastAsia="楷体" w:hAnsi="楷体" w:cs="宋体"/>
                <w:color w:val="000000"/>
                <w:kern w:val="0"/>
                <w:sz w:val="24"/>
                <w:szCs w:val="24"/>
              </w:rPr>
              <w:t>.</w:t>
            </w:r>
            <w:r>
              <w:rPr>
                <w:rFonts w:ascii="楷体" w:eastAsia="楷体" w:hAnsi="楷体" w:cs="宋体" w:hint="eastAsia"/>
                <w:color w:val="000000"/>
                <w:kern w:val="0"/>
                <w:sz w:val="24"/>
                <w:szCs w:val="24"/>
              </w:rPr>
              <w:t>经过广泛调研和精心组织准备，构建了应用物理学和光电信息科学与工程两个专业的2</w:t>
            </w:r>
            <w:r>
              <w:rPr>
                <w:rFonts w:ascii="楷体" w:eastAsia="楷体" w:hAnsi="楷体" w:cs="宋体"/>
                <w:color w:val="000000"/>
                <w:kern w:val="0"/>
                <w:sz w:val="24"/>
                <w:szCs w:val="24"/>
              </w:rPr>
              <w:t>020</w:t>
            </w:r>
            <w:r>
              <w:rPr>
                <w:rFonts w:ascii="楷体" w:eastAsia="楷体" w:hAnsi="楷体" w:cs="宋体" w:hint="eastAsia"/>
                <w:color w:val="000000"/>
                <w:kern w:val="0"/>
                <w:sz w:val="24"/>
                <w:szCs w:val="24"/>
              </w:rPr>
              <w:t>版</w:t>
            </w:r>
            <w:r w:rsidR="00954931">
              <w:rPr>
                <w:rFonts w:ascii="楷体" w:eastAsia="楷体" w:hAnsi="楷体" w:cs="宋体" w:hint="eastAsia"/>
                <w:color w:val="000000"/>
                <w:kern w:val="0"/>
                <w:sz w:val="24"/>
                <w:szCs w:val="24"/>
              </w:rPr>
              <w:t>5个学分的</w:t>
            </w:r>
            <w:r>
              <w:rPr>
                <w:rFonts w:ascii="楷体" w:eastAsia="楷体" w:hAnsi="楷体" w:cs="宋体" w:hint="eastAsia"/>
                <w:color w:val="000000"/>
                <w:kern w:val="0"/>
                <w:sz w:val="24"/>
                <w:szCs w:val="24"/>
              </w:rPr>
              <w:t>《创新创业实践》课程教学方案，</w:t>
            </w:r>
            <w:r w:rsidR="00FC1295">
              <w:rPr>
                <w:rFonts w:ascii="楷体" w:eastAsia="楷体" w:hAnsi="楷体" w:cs="宋体" w:hint="eastAsia"/>
                <w:color w:val="000000"/>
                <w:kern w:val="0"/>
                <w:sz w:val="24"/>
                <w:szCs w:val="24"/>
              </w:rPr>
              <w:t>对2</w:t>
            </w:r>
            <w:r w:rsidR="00FC1295">
              <w:rPr>
                <w:rFonts w:ascii="楷体" w:eastAsia="楷体" w:hAnsi="楷体" w:cs="宋体"/>
                <w:color w:val="000000"/>
                <w:kern w:val="0"/>
                <w:sz w:val="24"/>
                <w:szCs w:val="24"/>
              </w:rPr>
              <w:t>020</w:t>
            </w:r>
            <w:r w:rsidR="00FC1295">
              <w:rPr>
                <w:rFonts w:ascii="楷体" w:eastAsia="楷体" w:hAnsi="楷体" w:cs="宋体" w:hint="eastAsia"/>
                <w:color w:val="000000"/>
                <w:kern w:val="0"/>
                <w:sz w:val="24"/>
                <w:szCs w:val="24"/>
              </w:rPr>
              <w:t>级学生开设</w:t>
            </w:r>
            <w:r w:rsidR="001554B8">
              <w:rPr>
                <w:rFonts w:ascii="楷体" w:eastAsia="楷体" w:hAnsi="楷体" w:cs="宋体" w:hint="eastAsia"/>
                <w:color w:val="000000"/>
                <w:kern w:val="0"/>
                <w:sz w:val="24"/>
                <w:szCs w:val="24"/>
              </w:rPr>
              <w:t>完成该课程的教学任务。</w:t>
            </w:r>
          </w:p>
          <w:p w14:paraId="06B05C86" w14:textId="3120D6E1"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color w:val="000000"/>
                <w:kern w:val="0"/>
                <w:sz w:val="24"/>
                <w:szCs w:val="24"/>
              </w:rPr>
              <w:lastRenderedPageBreak/>
              <w:t>5</w:t>
            </w:r>
            <w:r>
              <w:rPr>
                <w:rFonts w:ascii="楷体" w:eastAsia="楷体" w:hAnsi="楷体" w:cs="宋体" w:hint="eastAsia"/>
                <w:color w:val="000000"/>
                <w:kern w:val="0"/>
                <w:sz w:val="24"/>
                <w:szCs w:val="24"/>
              </w:rPr>
              <w:t>.按照教务部安排制定了2024年度的实习计划，申报了2024年度的实习经费预算。</w:t>
            </w:r>
          </w:p>
          <w:p w14:paraId="36DA3641" w14:textId="77777777" w:rsidR="00371810" w:rsidRDefault="00CB58E1">
            <w:pPr>
              <w:widowControl/>
              <w:spacing w:line="312" w:lineRule="auto"/>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三、教育教学集体活动、教育研讨活动的组织、归档和记录工作</w:t>
            </w:r>
          </w:p>
          <w:p w14:paraId="6C603094" w14:textId="48B97AA9"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1.在学校和学院的安排下，组织全系教师开展了2024版培养方案制定的研讨活动</w:t>
            </w:r>
            <w:r w:rsidR="006D27C7">
              <w:rPr>
                <w:rFonts w:ascii="楷体" w:eastAsia="楷体" w:hAnsi="楷体" w:cs="宋体" w:hint="eastAsia"/>
                <w:color w:val="000000"/>
                <w:kern w:val="0"/>
                <w:sz w:val="24"/>
                <w:szCs w:val="24"/>
              </w:rPr>
              <w:t>，</w:t>
            </w:r>
            <w:r w:rsidR="006D27C7">
              <w:rPr>
                <w:rFonts w:ascii="楷体" w:eastAsia="楷体" w:hAnsi="楷体" w:cs="宋体" w:hint="eastAsia"/>
                <w:color w:val="000000"/>
                <w:kern w:val="0"/>
                <w:sz w:val="24"/>
                <w:szCs w:val="24"/>
              </w:rPr>
              <w:t>重点对2020版培养方案的执行情况进行了研讨，对2024版培养方案的修改重点进行了探讨；</w:t>
            </w:r>
          </w:p>
          <w:p w14:paraId="41349D38" w14:textId="35071C9D"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2.组织应用物理学专业的在校学生开展了关于2024版培养方案制定的座谈会</w:t>
            </w:r>
            <w:r w:rsidR="006D27C7">
              <w:rPr>
                <w:rFonts w:ascii="楷体" w:eastAsia="楷体" w:hAnsi="楷体" w:cs="宋体" w:hint="eastAsia"/>
                <w:color w:val="000000"/>
                <w:kern w:val="0"/>
                <w:sz w:val="24"/>
                <w:szCs w:val="24"/>
              </w:rPr>
              <w:t>，听取了学生对2</w:t>
            </w:r>
            <w:r w:rsidR="006D27C7">
              <w:rPr>
                <w:rFonts w:ascii="楷体" w:eastAsia="楷体" w:hAnsi="楷体" w:cs="宋体"/>
                <w:color w:val="000000"/>
                <w:kern w:val="0"/>
                <w:sz w:val="24"/>
                <w:szCs w:val="24"/>
              </w:rPr>
              <w:t>020</w:t>
            </w:r>
            <w:r w:rsidR="006D27C7">
              <w:rPr>
                <w:rFonts w:ascii="楷体" w:eastAsia="楷体" w:hAnsi="楷体" w:cs="宋体" w:hint="eastAsia"/>
                <w:color w:val="000000"/>
                <w:kern w:val="0"/>
                <w:sz w:val="24"/>
                <w:szCs w:val="24"/>
              </w:rPr>
              <w:t>版培养方案执行的意见和对2</w:t>
            </w:r>
            <w:r w:rsidR="006D27C7">
              <w:rPr>
                <w:rFonts w:ascii="楷体" w:eastAsia="楷体" w:hAnsi="楷体" w:cs="宋体"/>
                <w:color w:val="000000"/>
                <w:kern w:val="0"/>
                <w:sz w:val="24"/>
                <w:szCs w:val="24"/>
              </w:rPr>
              <w:t>024</w:t>
            </w:r>
            <w:r w:rsidR="006D27C7">
              <w:rPr>
                <w:rFonts w:ascii="楷体" w:eastAsia="楷体" w:hAnsi="楷体" w:cs="宋体" w:hint="eastAsia"/>
                <w:color w:val="000000"/>
                <w:kern w:val="0"/>
                <w:sz w:val="24"/>
                <w:szCs w:val="24"/>
              </w:rPr>
              <w:t>版培养方案制定的建议</w:t>
            </w:r>
            <w:r>
              <w:rPr>
                <w:rFonts w:ascii="楷体" w:eastAsia="楷体" w:hAnsi="楷体" w:cs="宋体" w:hint="eastAsia"/>
                <w:color w:val="000000"/>
                <w:kern w:val="0"/>
                <w:sz w:val="24"/>
                <w:szCs w:val="24"/>
              </w:rPr>
              <w:t>；</w:t>
            </w:r>
          </w:p>
          <w:p w14:paraId="1A804623" w14:textId="77777777" w:rsidR="00371810" w:rsidRDefault="00CB58E1">
            <w:pPr>
              <w:widowControl/>
              <w:spacing w:line="312" w:lineRule="auto"/>
              <w:ind w:firstLineChars="200" w:firstLine="48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3.与应用物理学专业毕业校友联系，开展了关于2024版培养方案制定的在线讨论；</w:t>
            </w:r>
          </w:p>
          <w:p w14:paraId="460F698E" w14:textId="3CA54DCC" w:rsidR="00371810" w:rsidRDefault="00CB58E1">
            <w:pPr>
              <w:widowControl/>
              <w:spacing w:line="312" w:lineRule="auto"/>
              <w:ind w:firstLineChars="200" w:firstLine="480"/>
              <w:jc w:val="left"/>
              <w:rPr>
                <w:rFonts w:ascii="楷体" w:eastAsia="楷体" w:hAnsi="楷体" w:cs="宋体"/>
                <w:color w:val="000000"/>
                <w:kern w:val="0"/>
                <w:sz w:val="36"/>
                <w:szCs w:val="36"/>
              </w:rPr>
            </w:pPr>
            <w:r>
              <w:rPr>
                <w:rFonts w:ascii="楷体" w:eastAsia="楷体" w:hAnsi="楷体" w:cs="宋体" w:hint="eastAsia"/>
                <w:color w:val="000000"/>
                <w:kern w:val="0"/>
                <w:sz w:val="24"/>
                <w:szCs w:val="24"/>
              </w:rPr>
              <w:t>4.协助筹备</w:t>
            </w:r>
            <w:r w:rsidR="00785659">
              <w:rPr>
                <w:rFonts w:ascii="楷体" w:eastAsia="楷体" w:hAnsi="楷体" w:cs="宋体" w:hint="eastAsia"/>
                <w:color w:val="000000"/>
                <w:kern w:val="0"/>
                <w:sz w:val="24"/>
                <w:szCs w:val="24"/>
              </w:rPr>
              <w:t>了</w:t>
            </w:r>
            <w:r w:rsidR="00F351F1" w:rsidRPr="00F351F1">
              <w:rPr>
                <w:rFonts w:ascii="楷体" w:eastAsia="楷体" w:hAnsi="楷体" w:cs="宋体" w:hint="eastAsia"/>
                <w:color w:val="000000"/>
                <w:kern w:val="0"/>
                <w:sz w:val="24"/>
                <w:szCs w:val="24"/>
              </w:rPr>
              <w:t>物理学类一流专业和一流课程建设研讨会</w:t>
            </w:r>
            <w:r>
              <w:rPr>
                <w:rFonts w:ascii="楷体" w:eastAsia="楷体" w:hAnsi="楷体" w:cs="宋体" w:hint="eastAsia"/>
                <w:color w:val="000000"/>
                <w:kern w:val="0"/>
                <w:sz w:val="24"/>
                <w:szCs w:val="24"/>
              </w:rPr>
              <w:t>。</w:t>
            </w:r>
            <w:r>
              <w:rPr>
                <w:rFonts w:ascii="楷体" w:eastAsia="楷体" w:hAnsi="楷体" w:cs="宋体"/>
                <w:color w:val="000000"/>
                <w:kern w:val="0"/>
                <w:sz w:val="36"/>
                <w:szCs w:val="36"/>
              </w:rPr>
              <w:t xml:space="preserve">           </w:t>
            </w:r>
          </w:p>
        </w:tc>
      </w:tr>
      <w:tr w:rsidR="00371810" w14:paraId="68468DE7"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43DBF4AE" w14:textId="77777777" w:rsidR="00371810" w:rsidRDefault="00371810">
            <w:pPr>
              <w:widowControl/>
              <w:jc w:val="left"/>
              <w:rPr>
                <w:rFonts w:ascii="楷体" w:eastAsia="楷体" w:hAnsi="楷体" w:cs="宋体"/>
                <w:color w:val="000000"/>
                <w:kern w:val="0"/>
                <w:sz w:val="36"/>
                <w:szCs w:val="36"/>
              </w:rPr>
            </w:pPr>
          </w:p>
        </w:tc>
      </w:tr>
      <w:tr w:rsidR="00371810" w14:paraId="3078A9AD"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75BEB6D3" w14:textId="77777777" w:rsidR="00371810" w:rsidRDefault="00371810">
            <w:pPr>
              <w:widowControl/>
              <w:jc w:val="left"/>
              <w:rPr>
                <w:rFonts w:ascii="楷体" w:eastAsia="楷体" w:hAnsi="楷体" w:cs="宋体"/>
                <w:color w:val="000000"/>
                <w:kern w:val="0"/>
                <w:sz w:val="36"/>
                <w:szCs w:val="36"/>
              </w:rPr>
            </w:pPr>
          </w:p>
        </w:tc>
      </w:tr>
      <w:tr w:rsidR="00371810" w14:paraId="700C7FAE"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2012106A" w14:textId="77777777" w:rsidR="00371810" w:rsidRDefault="00371810">
            <w:pPr>
              <w:widowControl/>
              <w:jc w:val="left"/>
              <w:rPr>
                <w:rFonts w:ascii="楷体" w:eastAsia="楷体" w:hAnsi="楷体" w:cs="宋体"/>
                <w:color w:val="000000"/>
                <w:kern w:val="0"/>
                <w:sz w:val="36"/>
                <w:szCs w:val="36"/>
              </w:rPr>
            </w:pPr>
          </w:p>
        </w:tc>
      </w:tr>
      <w:tr w:rsidR="00371810" w14:paraId="3A378C4E"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2A8B39DD" w14:textId="77777777" w:rsidR="00371810" w:rsidRDefault="00371810">
            <w:pPr>
              <w:widowControl/>
              <w:jc w:val="left"/>
              <w:rPr>
                <w:rFonts w:ascii="楷体" w:eastAsia="楷体" w:hAnsi="楷体" w:cs="宋体"/>
                <w:color w:val="000000"/>
                <w:kern w:val="0"/>
                <w:sz w:val="36"/>
                <w:szCs w:val="36"/>
              </w:rPr>
            </w:pPr>
          </w:p>
        </w:tc>
      </w:tr>
      <w:tr w:rsidR="00371810" w14:paraId="44C2EEE3"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000E6EF2" w14:textId="77777777" w:rsidR="00371810" w:rsidRDefault="00371810">
            <w:pPr>
              <w:widowControl/>
              <w:jc w:val="left"/>
              <w:rPr>
                <w:rFonts w:ascii="楷体" w:eastAsia="楷体" w:hAnsi="楷体" w:cs="宋体"/>
                <w:color w:val="000000"/>
                <w:kern w:val="0"/>
                <w:sz w:val="36"/>
                <w:szCs w:val="36"/>
              </w:rPr>
            </w:pPr>
          </w:p>
        </w:tc>
      </w:tr>
      <w:tr w:rsidR="00371810" w14:paraId="6B4017D6"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0553646B" w14:textId="77777777" w:rsidR="00371810" w:rsidRDefault="00371810">
            <w:pPr>
              <w:widowControl/>
              <w:jc w:val="left"/>
              <w:rPr>
                <w:rFonts w:ascii="楷体" w:eastAsia="楷体" w:hAnsi="楷体" w:cs="宋体"/>
                <w:color w:val="000000"/>
                <w:kern w:val="0"/>
                <w:sz w:val="36"/>
                <w:szCs w:val="36"/>
              </w:rPr>
            </w:pPr>
          </w:p>
        </w:tc>
      </w:tr>
      <w:tr w:rsidR="00371810" w14:paraId="5A1B74F8"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14DF6B13" w14:textId="77777777" w:rsidR="00371810" w:rsidRDefault="00371810">
            <w:pPr>
              <w:widowControl/>
              <w:jc w:val="left"/>
              <w:rPr>
                <w:rFonts w:ascii="楷体" w:eastAsia="楷体" w:hAnsi="楷体" w:cs="宋体"/>
                <w:color w:val="000000"/>
                <w:kern w:val="0"/>
                <w:sz w:val="36"/>
                <w:szCs w:val="36"/>
              </w:rPr>
            </w:pPr>
          </w:p>
        </w:tc>
      </w:tr>
      <w:tr w:rsidR="00371810" w14:paraId="79366B09"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6A63295B" w14:textId="77777777" w:rsidR="00371810" w:rsidRDefault="00371810">
            <w:pPr>
              <w:widowControl/>
              <w:jc w:val="left"/>
              <w:rPr>
                <w:rFonts w:ascii="楷体" w:eastAsia="楷体" w:hAnsi="楷体" w:cs="宋体"/>
                <w:color w:val="000000"/>
                <w:kern w:val="0"/>
                <w:sz w:val="36"/>
                <w:szCs w:val="36"/>
              </w:rPr>
            </w:pPr>
          </w:p>
        </w:tc>
      </w:tr>
      <w:tr w:rsidR="00371810" w14:paraId="3DF6AF1F"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37B53673" w14:textId="77777777" w:rsidR="00371810" w:rsidRDefault="00371810">
            <w:pPr>
              <w:widowControl/>
              <w:jc w:val="left"/>
              <w:rPr>
                <w:rFonts w:ascii="楷体" w:eastAsia="楷体" w:hAnsi="楷体" w:cs="宋体"/>
                <w:color w:val="000000"/>
                <w:kern w:val="0"/>
                <w:sz w:val="36"/>
                <w:szCs w:val="36"/>
              </w:rPr>
            </w:pPr>
          </w:p>
        </w:tc>
      </w:tr>
      <w:tr w:rsidR="00371810" w14:paraId="5F84687D"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3BA90DD5" w14:textId="77777777" w:rsidR="00371810" w:rsidRDefault="00371810">
            <w:pPr>
              <w:widowControl/>
              <w:jc w:val="left"/>
              <w:rPr>
                <w:rFonts w:ascii="楷体" w:eastAsia="楷体" w:hAnsi="楷体" w:cs="宋体"/>
                <w:color w:val="000000"/>
                <w:kern w:val="0"/>
                <w:sz w:val="36"/>
                <w:szCs w:val="36"/>
              </w:rPr>
            </w:pPr>
          </w:p>
        </w:tc>
      </w:tr>
      <w:tr w:rsidR="00371810" w14:paraId="7E0F0A8C"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75A96184" w14:textId="77777777" w:rsidR="00371810" w:rsidRDefault="00371810">
            <w:pPr>
              <w:widowControl/>
              <w:jc w:val="left"/>
              <w:rPr>
                <w:rFonts w:ascii="楷体" w:eastAsia="楷体" w:hAnsi="楷体" w:cs="宋体"/>
                <w:color w:val="000000"/>
                <w:kern w:val="0"/>
                <w:sz w:val="36"/>
                <w:szCs w:val="36"/>
              </w:rPr>
            </w:pPr>
          </w:p>
        </w:tc>
      </w:tr>
      <w:tr w:rsidR="00371810" w14:paraId="0B16C95B"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221497F8" w14:textId="77777777" w:rsidR="00371810" w:rsidRDefault="00371810">
            <w:pPr>
              <w:widowControl/>
              <w:jc w:val="left"/>
              <w:rPr>
                <w:rFonts w:ascii="楷体" w:eastAsia="楷体" w:hAnsi="楷体" w:cs="宋体"/>
                <w:color w:val="000000"/>
                <w:kern w:val="0"/>
                <w:sz w:val="36"/>
                <w:szCs w:val="36"/>
              </w:rPr>
            </w:pPr>
          </w:p>
        </w:tc>
      </w:tr>
      <w:tr w:rsidR="00371810" w14:paraId="5D79E904"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04376DBF" w14:textId="77777777" w:rsidR="00371810" w:rsidRDefault="00371810">
            <w:pPr>
              <w:widowControl/>
              <w:jc w:val="left"/>
              <w:rPr>
                <w:rFonts w:ascii="楷体" w:eastAsia="楷体" w:hAnsi="楷体" w:cs="宋体"/>
                <w:color w:val="000000"/>
                <w:kern w:val="0"/>
                <w:sz w:val="36"/>
                <w:szCs w:val="36"/>
              </w:rPr>
            </w:pPr>
          </w:p>
        </w:tc>
      </w:tr>
      <w:tr w:rsidR="00371810" w14:paraId="2A202E8D"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28ED13E0" w14:textId="77777777" w:rsidR="00371810" w:rsidRDefault="00371810">
            <w:pPr>
              <w:widowControl/>
              <w:jc w:val="left"/>
              <w:rPr>
                <w:rFonts w:ascii="楷体" w:eastAsia="楷体" w:hAnsi="楷体" w:cs="宋体"/>
                <w:color w:val="000000"/>
                <w:kern w:val="0"/>
                <w:sz w:val="36"/>
                <w:szCs w:val="36"/>
              </w:rPr>
            </w:pPr>
          </w:p>
        </w:tc>
      </w:tr>
      <w:tr w:rsidR="00371810" w14:paraId="2503D11B"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2FA69736" w14:textId="77777777" w:rsidR="00371810" w:rsidRDefault="00371810">
            <w:pPr>
              <w:widowControl/>
              <w:jc w:val="left"/>
              <w:rPr>
                <w:rFonts w:ascii="楷体" w:eastAsia="楷体" w:hAnsi="楷体" w:cs="宋体"/>
                <w:color w:val="000000"/>
                <w:kern w:val="0"/>
                <w:sz w:val="36"/>
                <w:szCs w:val="36"/>
              </w:rPr>
            </w:pPr>
          </w:p>
        </w:tc>
      </w:tr>
      <w:tr w:rsidR="00371810" w14:paraId="3D1B1AF5" w14:textId="77777777">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1E79AE29" w14:textId="77777777" w:rsidR="00371810" w:rsidRDefault="00371810">
            <w:pPr>
              <w:widowControl/>
              <w:jc w:val="left"/>
              <w:rPr>
                <w:rFonts w:ascii="楷体" w:eastAsia="楷体" w:hAnsi="楷体" w:cs="宋体"/>
                <w:color w:val="000000"/>
                <w:kern w:val="0"/>
                <w:sz w:val="36"/>
                <w:szCs w:val="36"/>
              </w:rPr>
            </w:pPr>
          </w:p>
        </w:tc>
      </w:tr>
      <w:tr w:rsidR="00371810" w14:paraId="3BC57618" w14:textId="77777777">
        <w:trPr>
          <w:trHeight w:val="236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14:paraId="53E60E75" w14:textId="77777777" w:rsidR="00371810" w:rsidRDefault="00371810">
            <w:pPr>
              <w:widowControl/>
              <w:jc w:val="left"/>
              <w:rPr>
                <w:rFonts w:ascii="楷体" w:eastAsia="楷体" w:hAnsi="楷体" w:cs="宋体"/>
                <w:color w:val="000000"/>
                <w:kern w:val="0"/>
                <w:sz w:val="36"/>
                <w:szCs w:val="36"/>
              </w:rPr>
            </w:pPr>
          </w:p>
        </w:tc>
      </w:tr>
      <w:tr w:rsidR="00371810" w14:paraId="34A3EF3D" w14:textId="77777777">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tcPr>
          <w:p w14:paraId="21505D86" w14:textId="77777777" w:rsidR="00371810" w:rsidRDefault="00CB58E1">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14:paraId="23209940" w14:textId="77777777" w:rsidR="00371810" w:rsidRDefault="00CB58E1">
            <w:pPr>
              <w:widowControl/>
              <w:spacing w:line="15" w:lineRule="auto"/>
              <w:jc w:val="center"/>
              <w:rPr>
                <w:rFonts w:ascii="楷体" w:eastAsia="楷体" w:hAnsi="楷体" w:cs="宋体"/>
                <w:color w:val="000000"/>
                <w:kern w:val="0"/>
                <w:sz w:val="36"/>
                <w:szCs w:val="36"/>
              </w:rPr>
            </w:pPr>
            <w:r>
              <w:rPr>
                <w:rFonts w:ascii="楷体" w:eastAsia="楷体" w:hAnsi="楷体" w:cs="宋体" w:hint="eastAsia"/>
                <w:color w:val="000000"/>
                <w:kern w:val="0"/>
                <w:sz w:val="36"/>
                <w:szCs w:val="36"/>
              </w:rPr>
              <w:t xml:space="preserve">　</w:t>
            </w:r>
          </w:p>
        </w:tc>
      </w:tr>
      <w:tr w:rsidR="00371810" w14:paraId="2D2CC435" w14:textId="77777777">
        <w:trPr>
          <w:trHeight w:val="624"/>
        </w:trPr>
        <w:tc>
          <w:tcPr>
            <w:tcW w:w="2400" w:type="dxa"/>
            <w:vMerge/>
            <w:tcBorders>
              <w:top w:val="nil"/>
              <w:left w:val="single" w:sz="4" w:space="0" w:color="auto"/>
              <w:bottom w:val="single" w:sz="4" w:space="0" w:color="000000"/>
              <w:right w:val="nil"/>
            </w:tcBorders>
            <w:vAlign w:val="center"/>
          </w:tcPr>
          <w:p w14:paraId="101DB97A" w14:textId="77777777" w:rsidR="00371810" w:rsidRDefault="00371810">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tcPr>
          <w:p w14:paraId="5F612747" w14:textId="77777777" w:rsidR="00371810" w:rsidRDefault="00371810">
            <w:pPr>
              <w:widowControl/>
              <w:jc w:val="left"/>
              <w:rPr>
                <w:rFonts w:ascii="楷体" w:eastAsia="楷体" w:hAnsi="楷体" w:cs="宋体"/>
                <w:color w:val="000000"/>
                <w:kern w:val="0"/>
                <w:sz w:val="36"/>
                <w:szCs w:val="36"/>
              </w:rPr>
            </w:pPr>
          </w:p>
        </w:tc>
      </w:tr>
    </w:tbl>
    <w:p w14:paraId="296FF0EF" w14:textId="77777777" w:rsidR="00371810" w:rsidRDefault="00371810">
      <w:pPr>
        <w:rPr>
          <w:rFonts w:ascii="方正小标宋_GBK" w:eastAsia="方正小标宋_GBK" w:hAnsi="黑体"/>
          <w:b/>
          <w:sz w:val="44"/>
          <w:szCs w:val="44"/>
        </w:rPr>
      </w:pPr>
    </w:p>
    <w:sectPr w:rsidR="003718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VmOTkxODE0MjA5YzFlMDZmOThmM2M2MGVjYTg2ZWUifQ=="/>
  </w:docVars>
  <w:rsids>
    <w:rsidRoot w:val="00BE205C"/>
    <w:rsid w:val="0000678D"/>
    <w:rsid w:val="00112881"/>
    <w:rsid w:val="001554B8"/>
    <w:rsid w:val="00275579"/>
    <w:rsid w:val="00371810"/>
    <w:rsid w:val="00533756"/>
    <w:rsid w:val="00612AAB"/>
    <w:rsid w:val="00645276"/>
    <w:rsid w:val="006D27C7"/>
    <w:rsid w:val="00735601"/>
    <w:rsid w:val="00771562"/>
    <w:rsid w:val="00785659"/>
    <w:rsid w:val="007C2346"/>
    <w:rsid w:val="00822812"/>
    <w:rsid w:val="009222CF"/>
    <w:rsid w:val="00923535"/>
    <w:rsid w:val="00945B35"/>
    <w:rsid w:val="00954931"/>
    <w:rsid w:val="00976755"/>
    <w:rsid w:val="00AE3DE9"/>
    <w:rsid w:val="00BE205C"/>
    <w:rsid w:val="00CB58E1"/>
    <w:rsid w:val="00DA5078"/>
    <w:rsid w:val="00DD7CDE"/>
    <w:rsid w:val="00DF211D"/>
    <w:rsid w:val="00EC744B"/>
    <w:rsid w:val="00F1182E"/>
    <w:rsid w:val="00F351F1"/>
    <w:rsid w:val="00FC1295"/>
    <w:rsid w:val="00FF24FD"/>
    <w:rsid w:val="060519C4"/>
    <w:rsid w:val="072100F0"/>
    <w:rsid w:val="0F986781"/>
    <w:rsid w:val="14132899"/>
    <w:rsid w:val="17957708"/>
    <w:rsid w:val="18996551"/>
    <w:rsid w:val="18F44647"/>
    <w:rsid w:val="19B94B48"/>
    <w:rsid w:val="20C853D5"/>
    <w:rsid w:val="283D39F9"/>
    <w:rsid w:val="2BB638DE"/>
    <w:rsid w:val="2CF55A3F"/>
    <w:rsid w:val="2FF206FB"/>
    <w:rsid w:val="34BC3E9F"/>
    <w:rsid w:val="37DA41AF"/>
    <w:rsid w:val="39B61CFD"/>
    <w:rsid w:val="3D55333B"/>
    <w:rsid w:val="42134546"/>
    <w:rsid w:val="4C343A36"/>
    <w:rsid w:val="50880A18"/>
    <w:rsid w:val="50A520C2"/>
    <w:rsid w:val="539635F0"/>
    <w:rsid w:val="550D64A7"/>
    <w:rsid w:val="55647D21"/>
    <w:rsid w:val="571E1A96"/>
    <w:rsid w:val="57DD4352"/>
    <w:rsid w:val="585D4601"/>
    <w:rsid w:val="5A902780"/>
    <w:rsid w:val="601654D5"/>
    <w:rsid w:val="60F15F42"/>
    <w:rsid w:val="61AA5F0C"/>
    <w:rsid w:val="61D03DA9"/>
    <w:rsid w:val="730A49CC"/>
    <w:rsid w:val="7A1613D7"/>
    <w:rsid w:val="7CD82038"/>
    <w:rsid w:val="7D0E55E9"/>
    <w:rsid w:val="7FFD1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6161"/>
  <w15:docId w15:val="{4958C402-F625-49D8-BA0B-16F269C0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34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FB2A7-599A-4186-AEFF-6275DF8DF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cumt</cp:lastModifiedBy>
  <cp:revision>22</cp:revision>
  <dcterms:created xsi:type="dcterms:W3CDTF">2023-12-27T00:41:00Z</dcterms:created>
  <dcterms:modified xsi:type="dcterms:W3CDTF">2024-01-02T12:24:00Z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630330BD9FE94CFBB41FC458A643CC3B_13</vt:lpwstr>
  </property>
</Properties>
</file>