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05ACA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11C7C676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B0C7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A161" w14:textId="3ED36AB7" w:rsidR="00BE205C" w:rsidRPr="00DD7CDE" w:rsidRDefault="00A95D47" w:rsidP="0028156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陈凯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CCF9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31EB" w14:textId="4D2AE55F" w:rsidR="00BE205C" w:rsidRPr="00DD7CDE" w:rsidRDefault="00A95D47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金属材料与加工系副主任</w:t>
            </w:r>
          </w:p>
        </w:tc>
      </w:tr>
      <w:tr w:rsidR="00BE205C" w:rsidRPr="00BE205C" w14:paraId="32A77BCE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5849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C3EF" w14:textId="4B154469" w:rsidR="00BE205C" w:rsidRPr="00DD7CDE" w:rsidRDefault="00A95D47" w:rsidP="00F408CF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7260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C2D0" w14:textId="1115FF08" w:rsidR="00BE205C" w:rsidRPr="00DD7CDE" w:rsidRDefault="001F3E24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系相关教学工作</w:t>
            </w:r>
          </w:p>
        </w:tc>
      </w:tr>
      <w:tr w:rsidR="00BE205C" w:rsidRPr="00BE205C" w14:paraId="6FD1FFD9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6A4C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280BC4FF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669126E1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E19F" w14:textId="77777777" w:rsidR="00E83CAB" w:rsidRPr="004C5DA9" w:rsidRDefault="00E83CAB" w:rsidP="004C5DA9">
            <w:pPr>
              <w:widowControl/>
              <w:spacing w:line="480" w:lineRule="exact"/>
              <w:rPr>
                <w:rFonts w:ascii="楷体" w:eastAsia="楷体" w:hAnsi="楷体" w:cs="宋体"/>
                <w:color w:val="000000"/>
                <w:kern w:val="0"/>
                <w:sz w:val="30"/>
                <w:szCs w:val="30"/>
              </w:rPr>
            </w:pPr>
            <w:r w:rsidRPr="004C5DA9">
              <w:rPr>
                <w:rFonts w:ascii="楷体" w:eastAsia="楷体" w:hAnsi="楷体" w:cs="宋体"/>
                <w:color w:val="000000"/>
                <w:kern w:val="0"/>
                <w:sz w:val="30"/>
                <w:szCs w:val="30"/>
              </w:rPr>
              <w:t>1.协助主任做好教学任务安排，负责实习实训基地建设、本科实习实训课程的组织和安排工作。</w:t>
            </w:r>
          </w:p>
          <w:p w14:paraId="34334909" w14:textId="5AE0BCBF" w:rsidR="00E83CAB" w:rsidRPr="004C5DA9" w:rsidRDefault="00E83CAB" w:rsidP="004C5DA9">
            <w:pPr>
              <w:widowControl/>
              <w:spacing w:line="480" w:lineRule="exact"/>
              <w:rPr>
                <w:rFonts w:ascii="楷体" w:eastAsia="楷体" w:hAnsi="楷体" w:cs="宋体"/>
                <w:color w:val="000000"/>
                <w:kern w:val="0"/>
                <w:sz w:val="30"/>
                <w:szCs w:val="30"/>
              </w:rPr>
            </w:pPr>
            <w:r w:rsidRPr="004C5DA9">
              <w:rPr>
                <w:rFonts w:ascii="楷体" w:eastAsia="楷体" w:hAnsi="楷体" w:cs="宋体"/>
                <w:color w:val="000000"/>
                <w:kern w:val="0"/>
                <w:sz w:val="30"/>
                <w:szCs w:val="30"/>
              </w:rPr>
              <w:t>2.负责教育教学集体活动、教学研讨活动的组织安排、存档、记录。</w:t>
            </w:r>
          </w:p>
          <w:p w14:paraId="698D6113" w14:textId="13E57F0B" w:rsidR="00BE205C" w:rsidRPr="00DD7CDE" w:rsidRDefault="00E83CAB" w:rsidP="004C5DA9">
            <w:pPr>
              <w:widowControl/>
              <w:spacing w:line="480" w:lineRule="exac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4C5DA9">
              <w:rPr>
                <w:rFonts w:ascii="楷体" w:eastAsia="楷体" w:hAnsi="楷体" w:cs="宋体"/>
                <w:color w:val="000000"/>
                <w:kern w:val="0"/>
                <w:sz w:val="30"/>
                <w:szCs w:val="30"/>
              </w:rPr>
              <w:t>3.学院和系分配的其它工作。</w:t>
            </w:r>
          </w:p>
        </w:tc>
      </w:tr>
      <w:tr w:rsidR="00BE205C" w:rsidRPr="00BE205C" w14:paraId="4F4795C7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21E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FD9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4E20A62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C50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F0F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04B9BA9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F75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999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4F4F565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7FC2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65808377" w14:textId="77777777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3D27" w14:textId="77777777" w:rsidR="009E42F5" w:rsidRDefault="009E42F5" w:rsidP="004C5DA9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9E42F5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一年来，在学院的领导和统一部署下，金属材料与加工系认真执行学校、学院制定的各项政策规定，圆满完成了本年度的各项教学工作与教学目标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。</w:t>
            </w:r>
          </w:p>
          <w:p w14:paraId="0BE5DC38" w14:textId="77777777" w:rsidR="009E42F5" w:rsidRDefault="009E42F5" w:rsidP="004C5DA9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、</w:t>
            </w:r>
            <w:r w:rsidRPr="009E42F5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协助主任做好教学任务安排</w:t>
            </w:r>
          </w:p>
          <w:p w14:paraId="1B4C78DE" w14:textId="5AC4B220" w:rsidR="009E42F5" w:rsidRDefault="004C5DA9" w:rsidP="004C5DA9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根据教学工作任务要求，完成了金属材料与加工系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022-2023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学年第二学期、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023-2024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学年第一学期的教学任务安排以及相关教学工作。</w:t>
            </w:r>
          </w:p>
          <w:p w14:paraId="62B743C9" w14:textId="2667776C" w:rsidR="004C5DA9" w:rsidRDefault="004C5DA9" w:rsidP="004C5DA9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、实习实训教学工作</w:t>
            </w:r>
          </w:p>
          <w:p w14:paraId="5196BDD5" w14:textId="394D748F" w:rsidR="004C5DA9" w:rsidRDefault="004C5DA9" w:rsidP="004C5DA9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金属材料与加工系负责金属材料与表面、材料制造方向的认识实习与生产实习，</w:t>
            </w:r>
            <w:r w:rsidR="00226549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本文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完成了系实习任务的下达、审核、授课及考核工作，</w:t>
            </w:r>
            <w:r w:rsidR="00226549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 w:rsidR="00226549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</w:t>
            </w:r>
            <w:r w:rsidR="00226549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="00226549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7</w:t>
            </w:r>
            <w:r w:rsidR="00226549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月顺利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完成实习教学任务。</w:t>
            </w:r>
          </w:p>
          <w:p w14:paraId="3AD65204" w14:textId="77777777" w:rsidR="00F408CF" w:rsidRDefault="004C5DA9" w:rsidP="004C5DA9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、</w:t>
            </w:r>
            <w:r w:rsidR="00F408CF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教学研讨活动组织工作</w:t>
            </w:r>
          </w:p>
          <w:p w14:paraId="17935127" w14:textId="5BC33E0D" w:rsidR="006A1335" w:rsidRDefault="007A400E" w:rsidP="00855167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月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日组织召开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金属材料与加工系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修购专项申报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会议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；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2023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年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月为孙智教授组织荣退并组织开展了系教学讨论会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；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月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日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召开系会议，研讨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培养方案问题和改进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以及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2024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培养方案制定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；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 w:rsidR="008F182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月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日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为深入贯彻新时代党的教育方针，全面落实立德树人根本任务，积极实施学校改革与事业发展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“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十四五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”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规划中一流创新人才培养行动计划，金属材料与加工系开展了教育教学思想大讨论活动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；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 w:rsidR="008F182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月</w:t>
            </w:r>
            <w:r w:rsidR="00E83CAB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30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日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金属材料与加工系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进行专业认证学习交流会，邀请认证专家培训组成员刘洪涛老师做认证最新文件解读、认证现场考察分析讨论，针对培养目标、毕业要求、课程考核逐一剖析，共同学习理解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OBE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理念，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进行</w:t>
            </w:r>
            <w:r w:rsidR="006A1335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教育教学思想大讨论。</w:t>
            </w:r>
          </w:p>
          <w:p w14:paraId="5B52315D" w14:textId="241B2BAF" w:rsidR="00BE205C" w:rsidRPr="0095577A" w:rsidRDefault="008F1826" w:rsidP="008F1826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、学院与系分配的其他任务</w:t>
            </w:r>
          </w:p>
          <w:p w14:paraId="47278F7C" w14:textId="775E62F3" w:rsidR="00A8506F" w:rsidRPr="0095577A" w:rsidRDefault="00D4605F" w:rsidP="008F1826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完成了</w:t>
            </w:r>
            <w:r w:rsidR="008F182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2023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本科生毕设和答辩安排工作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，</w:t>
            </w:r>
            <w:r w:rsidR="008F1826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负责组织本科毕业论文（设计）的选题、中期检查、答辩、评优等工作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；</w:t>
            </w:r>
            <w:r w:rsidR="00A8506F" w:rsidRPr="0095577A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配合学院完成教育部教学审核评估工作</w:t>
            </w:r>
            <w:r w:rsid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；</w:t>
            </w:r>
            <w:r w:rsidR="00C30D4D" w:rsidRPr="00C30D4D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全程参与专业认证工作，负责撰写了课程体系章节</w:t>
            </w:r>
            <w:r w:rsidR="00C30D4D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。</w:t>
            </w:r>
          </w:p>
          <w:p w14:paraId="37BC27A0" w14:textId="33085FCD" w:rsidR="00330CE3" w:rsidRDefault="00330CE3" w:rsidP="00330CE3">
            <w:pPr>
              <w:widowControl/>
              <w:spacing w:line="480" w:lineRule="exact"/>
              <w:ind w:firstLineChars="200" w:firstLine="560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经过金属材料与加工系老师的共同努力获得了一定的成绩，在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023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Pr="00330CE3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出版教材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本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（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吉喆、陈正等编著教材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NX1953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模具设计基础，徐杰、陈正等编著教材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Finite Element Analysis —Fundamentals and Applications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）；获得校级及以上教学研究项目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项（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3D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打印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-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校一流课程建设（王延庆）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，</w:t>
            </w:r>
            <w:r w:rsidRPr="00330CE3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现代微观分析测试方法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-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校一流课程建设（罗勇）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，</w:t>
            </w:r>
            <w:r w:rsidRPr="00330CE3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《增材制造综合实训》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-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教育数字化专项（王延庆）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，</w:t>
            </w:r>
            <w:r w:rsidRPr="00330CE3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钢结构基础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-“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动力中国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·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课程思政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”</w:t>
            </w:r>
            <w:r w:rsidRPr="00330CE3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示范课程（孟庆坤）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，</w:t>
            </w:r>
            <w:r w:rsidRPr="00330CE3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产教融合基地建设（省教学改革项目，陈正）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）；获得</w:t>
            </w:r>
            <w:r w:rsidRPr="00330CE3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江苏省高校微课教学比赛一等奖（王晓红）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。</w:t>
            </w:r>
          </w:p>
          <w:p w14:paraId="4E0CEE98" w14:textId="612A18B4" w:rsidR="00855167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2702A947" w14:textId="2C24D43F" w:rsidR="00855167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1BEF4B5B" w14:textId="462AAD10" w:rsidR="00855167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6E3E11D5" w14:textId="5E3EFC1B" w:rsidR="00855167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315A8F05" w14:textId="7A2D8C47" w:rsidR="00855167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406B7B5A" w14:textId="7667F366" w:rsidR="00855167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0CF189BE" w14:textId="77777777" w:rsidR="00855167" w:rsidRPr="0095577A" w:rsidRDefault="00855167" w:rsidP="008F1826">
            <w:pPr>
              <w:widowControl/>
              <w:spacing w:line="480" w:lineRule="exact"/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</w:pPr>
          </w:p>
          <w:p w14:paraId="72EEFDB6" w14:textId="77777777" w:rsidR="00DD7CDE" w:rsidRPr="0095577A" w:rsidRDefault="00DD7CDE" w:rsidP="008F1826">
            <w:pPr>
              <w:widowControl/>
              <w:spacing w:line="480" w:lineRule="exac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14:paraId="558835B0" w14:textId="77777777" w:rsidR="00BE205C" w:rsidRPr="00BE205C" w:rsidRDefault="00DD7CDE" w:rsidP="008F1826">
            <w:pPr>
              <w:widowControl/>
              <w:spacing w:line="480" w:lineRule="exac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8F1826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8F182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 xml:space="preserve">                       </w:t>
            </w:r>
          </w:p>
        </w:tc>
      </w:tr>
      <w:tr w:rsidR="00BE205C" w:rsidRPr="00BE205C" w14:paraId="57BAD97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66F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4E032F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710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BEAC799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146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DB9E3F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03E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0993072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80E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ABC090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772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ABBB06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471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3A38F8A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025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B7FCA1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6E3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4ADE7F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9DF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5C03B6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DE4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34245E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C04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0896F7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996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F9B046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FAE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7530DD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C70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947384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A57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A8B5CB0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BDB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015DB63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6F8B8D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49823B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4DE918FB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8E498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7440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027032A0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0AE42" w14:textId="77777777" w:rsidR="00AD6105" w:rsidRDefault="00AD6105" w:rsidP="00DD7CDE">
      <w:r>
        <w:separator/>
      </w:r>
    </w:p>
  </w:endnote>
  <w:endnote w:type="continuationSeparator" w:id="0">
    <w:p w14:paraId="59469936" w14:textId="77777777" w:rsidR="00AD6105" w:rsidRDefault="00AD6105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00CA" w14:textId="77777777" w:rsidR="00AD6105" w:rsidRDefault="00AD6105" w:rsidP="00DD7CDE">
      <w:r>
        <w:separator/>
      </w:r>
    </w:p>
  </w:footnote>
  <w:footnote w:type="continuationSeparator" w:id="0">
    <w:p w14:paraId="67FB54B7" w14:textId="77777777" w:rsidR="00AD6105" w:rsidRDefault="00AD6105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161731"/>
    <w:rsid w:val="00181426"/>
    <w:rsid w:val="001F3E24"/>
    <w:rsid w:val="001F7829"/>
    <w:rsid w:val="00226549"/>
    <w:rsid w:val="00252EE6"/>
    <w:rsid w:val="0028156C"/>
    <w:rsid w:val="00330CE3"/>
    <w:rsid w:val="004C5DA9"/>
    <w:rsid w:val="00612AAB"/>
    <w:rsid w:val="006A1335"/>
    <w:rsid w:val="00735601"/>
    <w:rsid w:val="007A400E"/>
    <w:rsid w:val="00822812"/>
    <w:rsid w:val="00855167"/>
    <w:rsid w:val="008556EF"/>
    <w:rsid w:val="008F1826"/>
    <w:rsid w:val="009222CF"/>
    <w:rsid w:val="00923535"/>
    <w:rsid w:val="00945B35"/>
    <w:rsid w:val="0095577A"/>
    <w:rsid w:val="009E42F5"/>
    <w:rsid w:val="00A8506F"/>
    <w:rsid w:val="00A95D47"/>
    <w:rsid w:val="00AD6105"/>
    <w:rsid w:val="00AF6B08"/>
    <w:rsid w:val="00BE205C"/>
    <w:rsid w:val="00C30D4D"/>
    <w:rsid w:val="00D24680"/>
    <w:rsid w:val="00D4605F"/>
    <w:rsid w:val="00DD7CDE"/>
    <w:rsid w:val="00DF211D"/>
    <w:rsid w:val="00E83CAB"/>
    <w:rsid w:val="00EA1C5D"/>
    <w:rsid w:val="00F408CF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9B71E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  <w:style w:type="paragraph" w:styleId="a8">
    <w:name w:val="List Paragraph"/>
    <w:basedOn w:val="a"/>
    <w:uiPriority w:val="34"/>
    <w:qFormat/>
    <w:rsid w:val="009E42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cumtck</cp:lastModifiedBy>
  <cp:revision>31</cp:revision>
  <dcterms:created xsi:type="dcterms:W3CDTF">2023-12-27T00:41:00Z</dcterms:created>
  <dcterms:modified xsi:type="dcterms:W3CDTF">2023-12-29T01:44:00Z</dcterms:modified>
</cp:coreProperties>
</file>